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shd w:val="clear" w:color="auto" w:fill="666666"/>
        <w:tblCellMar>
          <w:left w:w="0" w:type="dxa"/>
          <w:right w:w="0" w:type="dxa"/>
        </w:tblCellMar>
        <w:tblLook w:val="04A0"/>
      </w:tblPr>
      <w:tblGrid>
        <w:gridCol w:w="458"/>
        <w:gridCol w:w="3731"/>
        <w:gridCol w:w="30"/>
        <w:gridCol w:w="825"/>
        <w:gridCol w:w="1260"/>
        <w:gridCol w:w="910"/>
        <w:gridCol w:w="338"/>
        <w:gridCol w:w="338"/>
        <w:gridCol w:w="480"/>
        <w:gridCol w:w="30"/>
        <w:gridCol w:w="1020"/>
      </w:tblGrid>
      <w:tr w:rsidR="003277C8" w:rsidRPr="003277C8" w:rsidTr="003277C8">
        <w:trPr>
          <w:trHeight w:val="150"/>
          <w:tblCellSpacing w:w="15" w:type="dxa"/>
          <w:jc w:val="center"/>
        </w:trPr>
        <w:tc>
          <w:tcPr>
            <w:tcW w:w="0" w:type="auto"/>
            <w:gridSpan w:val="11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15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KSOU UNIVERSITY - List of Courses Offered with details</w:t>
            </w:r>
          </w:p>
        </w:tc>
      </w:tr>
      <w:tr w:rsidR="003277C8" w:rsidRPr="003277C8" w:rsidTr="003277C8">
        <w:trPr>
          <w:trHeight w:val="360"/>
          <w:tblCellSpacing w:w="15" w:type="dxa"/>
          <w:jc w:val="center"/>
        </w:trPr>
        <w:tc>
          <w:tcPr>
            <w:tcW w:w="0" w:type="auto"/>
            <w:gridSpan w:val="3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0"/>
              </w:rPr>
              <w:t xml:space="preserve">Semester Mode </w:t>
            </w:r>
            <w:proofErr w:type="spellStart"/>
            <w:r w:rsidRPr="003277C8">
              <w:rPr>
                <w:rFonts w:ascii="Verdana" w:eastAsia="Times New Roman" w:hAnsi="Verdana" w:cs="Arial"/>
                <w:b/>
                <w:bCs/>
                <w:sz w:val="20"/>
              </w:rPr>
              <w:t>Programmes</w:t>
            </w:r>
            <w:proofErr w:type="spellEnd"/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277C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Print</w:t>
            </w:r>
            <w:r w:rsidR="0059223A" w:rsidRPr="003277C8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2.5pt;height:18.75pt" o:ole="">
                  <v:imagedata r:id="rId4" o:title=""/>
                </v:shape>
                <w:control r:id="rId5" w:name="DefaultOcxName" w:shapeid="_x0000_i1032"/>
              </w:object>
            </w:r>
          </w:p>
        </w:tc>
      </w:tr>
      <w:tr w:rsidR="003277C8" w:rsidRPr="003277C8" w:rsidTr="003277C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1155" w:type="dxa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</w:tr>
      <w:tr w:rsidR="003277C8" w:rsidRPr="003277C8" w:rsidTr="003277C8">
        <w:trPr>
          <w:trHeight w:val="345"/>
          <w:tblCellSpacing w:w="15" w:type="dxa"/>
          <w:jc w:val="center"/>
        </w:trPr>
        <w:tc>
          <w:tcPr>
            <w:tcW w:w="615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S.No</w:t>
            </w:r>
            <w:proofErr w:type="spellEnd"/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.</w:t>
            </w:r>
          </w:p>
        </w:tc>
        <w:tc>
          <w:tcPr>
            <w:tcW w:w="28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Course</w:t>
            </w:r>
          </w:p>
        </w:tc>
        <w:tc>
          <w:tcPr>
            <w:tcW w:w="1050" w:type="dxa"/>
            <w:gridSpan w:val="2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Duration (in Semester)</w:t>
            </w:r>
          </w:p>
        </w:tc>
        <w:tc>
          <w:tcPr>
            <w:tcW w:w="5550" w:type="dxa"/>
            <w:gridSpan w:val="2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Eligibility</w:t>
            </w:r>
          </w:p>
        </w:tc>
        <w:tc>
          <w:tcPr>
            <w:tcW w:w="0" w:type="auto"/>
            <w:gridSpan w:val="2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MODE</w:t>
            </w:r>
          </w:p>
        </w:tc>
        <w:tc>
          <w:tcPr>
            <w:tcW w:w="1050" w:type="dxa"/>
            <w:gridSpan w:val="2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Face to Face Mode</w:t>
            </w:r>
          </w:p>
        </w:tc>
        <w:tc>
          <w:tcPr>
            <w:tcW w:w="0" w:type="auto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Examination Fees (Per Semester)</w:t>
            </w:r>
          </w:p>
        </w:tc>
      </w:tr>
      <w:tr w:rsidR="003277C8" w:rsidRPr="003277C8" w:rsidTr="003277C8">
        <w:trPr>
          <w:trHeight w:val="255"/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0"/>
              </w:rPr>
              <w:t>Degree Courses</w:t>
            </w:r>
          </w:p>
        </w:tc>
        <w:tc>
          <w:tcPr>
            <w:tcW w:w="1050" w:type="dxa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Computer Science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Telecomm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Electronics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Mechanical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Civil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Electrical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Chemical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Mathematics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Physics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/B.E in Relevant Trade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(IT)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BE/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/AMIE in any discipline or MCA/MSC(CS/IT),MSC(IT)/MCM or MSC with mathematics as major ,DOEACC 'B' level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MBA Hospital Management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MBA (Industry Integrated)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MBA(Specialization in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HRM,Finance,Marketing,Insurance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&amp;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Banking,Hospitality,Retail,Project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Management,IT,Production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&amp; Operation Mgmt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Executive MBA(HR/Finance/IT/Marketing/Insurance &amp; Banking/Production &amp; Operations/Hospitality/Retail/Infrastructure/Project/IB)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Graduation + 3 Years of work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experiance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MCA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704E91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-IT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Computer Science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MATHS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Graduation 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Fashion Design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Graduation 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Congnitive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Chemistry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RELEVANT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Physics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RELEVANT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Zoology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RELEVANT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Botany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RELEVANT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Environment Science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Science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Food &amp; Nutrition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PCB/HOME SCIENCE/BSC RELEVANT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Statistics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RELEVANT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Micro-Biology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RELEVANT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Geography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RELEVANT SUBJECT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Mathematics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Math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Animation and Multimedia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BSC in Animation and Multimedia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(Chemical)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(Civil)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(Electrical)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(Computer Science)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proofErr w:type="gram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</w:t>
            </w:r>
            <w:proofErr w:type="gram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Elect. &amp; Telecomm.)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(Mechanical)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(Aeronautics)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(IT)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B.Tech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(Automobile)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10+2(PCM)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12,5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BBA(Retail/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Producation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&amp; Operation/Marketing/IT/Insurance and Banking/Hospitality/HR/Finance)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BBA (Industry Integrated)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OR EQULVALENT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BCA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-IT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Computer Science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Fashion Design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OR EQULVALENT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Interior Design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OR EQULVALENT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PCM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PCM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PCB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PCB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in Animation and Multimedia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OR EQULVALENT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PGD in Computer Science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b/>
                <w:bCs/>
                <w:sz w:val="20"/>
              </w:rPr>
              <w:t>Diploma Courses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Mechanical Engineering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 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Electrical Engineering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 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704E91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 w:rsidR="003277C8" w:rsidRPr="003277C8">
              <w:rPr>
                <w:rFonts w:ascii="Verdana" w:eastAsia="Times New Roman" w:hAnsi="Verdana" w:cs="Times New Roman"/>
                <w:sz w:val="20"/>
                <w:szCs w:val="20"/>
              </w:rPr>
              <w:t>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Electronics &amp; Communication Engineering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 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Civil Engineering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 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Computer Science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 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Computer Application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Hardware and Networking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Automobile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10th 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Chemical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10th with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Hotel Management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Fire Safety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704E91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700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Nursery Teacher Training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Standard or Equivalent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Fashion Design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10TH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Animation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10TH with Math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Architecture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10TH with Math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Advance Diploma in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in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Fire Safety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Advance Diploma in Fashion Design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EQULVALENT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b/>
                <w:bCs/>
                <w:sz w:val="20"/>
              </w:rPr>
              <w:t>Certificate Courses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Certificate in Computer Application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 Months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Standard or Equivalent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Certificate in Fire Safety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 Months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Standard or Equivalent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Semester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5,000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600</w:t>
            </w:r>
          </w:p>
        </w:tc>
      </w:tr>
    </w:tbl>
    <w:p w:rsidR="003277C8" w:rsidRPr="003277C8" w:rsidRDefault="003277C8" w:rsidP="00327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3277C8" w:rsidRPr="003277C8" w:rsidRDefault="003277C8" w:rsidP="00327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3277C8" w:rsidRPr="003277C8" w:rsidRDefault="003277C8" w:rsidP="00327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3277C8" w:rsidRPr="003277C8" w:rsidRDefault="003277C8" w:rsidP="00327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auto"/>
        <w:jc w:val="center"/>
        <w:tblCellSpacing w:w="15" w:type="dxa"/>
        <w:shd w:val="clear" w:color="auto" w:fill="666666"/>
        <w:tblCellMar>
          <w:left w:w="0" w:type="dxa"/>
          <w:right w:w="0" w:type="dxa"/>
        </w:tblCellMar>
        <w:tblLook w:val="04A0"/>
      </w:tblPr>
      <w:tblGrid>
        <w:gridCol w:w="455"/>
        <w:gridCol w:w="4707"/>
        <w:gridCol w:w="720"/>
        <w:gridCol w:w="1215"/>
        <w:gridCol w:w="487"/>
        <w:gridCol w:w="599"/>
        <w:gridCol w:w="1237"/>
      </w:tblGrid>
      <w:tr w:rsidR="003277C8" w:rsidRPr="003277C8" w:rsidTr="003277C8">
        <w:trPr>
          <w:trHeight w:val="360"/>
          <w:tblCellSpacing w:w="15" w:type="dxa"/>
          <w:jc w:val="center"/>
        </w:trPr>
        <w:tc>
          <w:tcPr>
            <w:tcW w:w="0" w:type="auto"/>
            <w:gridSpan w:val="7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0"/>
              </w:rPr>
              <w:t>Annual Mode Programmes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Print</w:t>
            </w:r>
            <w:r w:rsidR="0059223A" w:rsidRPr="003277C8">
              <w:rPr>
                <w:rFonts w:ascii="Verdana" w:eastAsia="Times New Roman" w:hAnsi="Verdana" w:cs="Arial"/>
                <w:b/>
                <w:bCs/>
                <w:sz w:val="20"/>
              </w:rPr>
              <w:object w:dxaOrig="1440" w:dyaOrig="1440">
                <v:shape id="_x0000_i1035" type="#_x0000_t75" style="width:22.5pt;height:18.75pt" o:ole="">
                  <v:imagedata r:id="rId4" o:title=""/>
                </v:shape>
                <w:control r:id="rId6" w:name="DefaultOcxName1" w:shapeid="_x0000_i1035"/>
              </w:object>
            </w:r>
          </w:p>
        </w:tc>
      </w:tr>
      <w:tr w:rsidR="003277C8" w:rsidRPr="003277C8" w:rsidTr="003277C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1155" w:type="dxa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</w:tr>
      <w:tr w:rsidR="003277C8" w:rsidRPr="003277C8" w:rsidTr="003277C8">
        <w:trPr>
          <w:trHeight w:val="345"/>
          <w:tblCellSpacing w:w="15" w:type="dxa"/>
          <w:jc w:val="center"/>
        </w:trPr>
        <w:tc>
          <w:tcPr>
            <w:tcW w:w="615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S.No</w:t>
            </w:r>
            <w:proofErr w:type="spellEnd"/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.</w:t>
            </w:r>
          </w:p>
        </w:tc>
        <w:tc>
          <w:tcPr>
            <w:tcW w:w="28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Course</w:t>
            </w:r>
          </w:p>
        </w:tc>
        <w:tc>
          <w:tcPr>
            <w:tcW w:w="10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Duration (in years)</w:t>
            </w:r>
          </w:p>
        </w:tc>
        <w:tc>
          <w:tcPr>
            <w:tcW w:w="55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Eligibility</w:t>
            </w:r>
          </w:p>
        </w:tc>
        <w:tc>
          <w:tcPr>
            <w:tcW w:w="0" w:type="auto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MODE</w:t>
            </w:r>
          </w:p>
        </w:tc>
        <w:tc>
          <w:tcPr>
            <w:tcW w:w="10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Face to Face Mode</w:t>
            </w:r>
          </w:p>
        </w:tc>
        <w:tc>
          <w:tcPr>
            <w:tcW w:w="0" w:type="auto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Examination Fees (Per Semester)</w:t>
            </w:r>
          </w:p>
        </w:tc>
      </w:tr>
      <w:tr w:rsidR="003277C8" w:rsidRPr="003277C8" w:rsidTr="003277C8">
        <w:trPr>
          <w:trHeight w:val="255"/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0"/>
              </w:rPr>
              <w:t>Degree Courses</w:t>
            </w:r>
          </w:p>
        </w:tc>
        <w:tc>
          <w:tcPr>
            <w:tcW w:w="1050" w:type="dxa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Hindi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English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M.A -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Politcal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History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Philosophy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Economics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Sanskrit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Graduation with 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Sanskrit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Public Adm.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Public Adm.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Sociology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Sociology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Fine 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 - Fine 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Bengali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Bengali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Punjabi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Punjabi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Philosophy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Philosophy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Master of Social 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9526E9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- Hotel 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N/A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 - Fine Art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OR EQULVALENT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BA(Hindi/English/Pol. Science/History/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Philsophy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/Economics/Psychology)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Bachelor of Social 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850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- Hotel 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 1&amp;2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nd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Bachelor of Science in Medical Lab &amp; Technology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 1&amp;2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nd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PGD in Business 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1450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b/>
                <w:bCs/>
                <w:sz w:val="20"/>
              </w:rPr>
              <w:t>Diploma Courses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Medical Lab Technology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10+2(PCB)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Live Stock and Veterinary Science (VLDA)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with PCB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Diploma in Veterinary Pharmacy (DVP)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with PCB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b/>
                <w:bCs/>
                <w:sz w:val="20"/>
              </w:rPr>
              <w:t>Certificate Courses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Certificate Program in Medical Lab Technician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th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Standard or Equivalent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600</w:t>
            </w:r>
          </w:p>
        </w:tc>
      </w:tr>
    </w:tbl>
    <w:p w:rsidR="003277C8" w:rsidRPr="003277C8" w:rsidRDefault="003277C8" w:rsidP="00327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3277C8" w:rsidRPr="003277C8" w:rsidRDefault="003277C8" w:rsidP="00327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tbl>
      <w:tblPr>
        <w:tblW w:w="0" w:type="auto"/>
        <w:jc w:val="center"/>
        <w:tblCellSpacing w:w="15" w:type="dxa"/>
        <w:shd w:val="clear" w:color="auto" w:fill="666666"/>
        <w:tblCellMar>
          <w:left w:w="0" w:type="dxa"/>
          <w:right w:w="0" w:type="dxa"/>
        </w:tblCellMar>
        <w:tblLook w:val="04A0"/>
      </w:tblPr>
      <w:tblGrid>
        <w:gridCol w:w="455"/>
        <w:gridCol w:w="4707"/>
        <w:gridCol w:w="720"/>
        <w:gridCol w:w="1215"/>
        <w:gridCol w:w="487"/>
        <w:gridCol w:w="599"/>
        <w:gridCol w:w="1237"/>
      </w:tblGrid>
      <w:tr w:rsidR="003277C8" w:rsidRPr="003277C8" w:rsidTr="003277C8">
        <w:trPr>
          <w:trHeight w:val="360"/>
          <w:tblCellSpacing w:w="15" w:type="dxa"/>
          <w:jc w:val="center"/>
        </w:trPr>
        <w:tc>
          <w:tcPr>
            <w:tcW w:w="0" w:type="auto"/>
            <w:gridSpan w:val="7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0"/>
              </w:rPr>
              <w:t>Annual Mode Programmes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Print</w:t>
            </w:r>
            <w:r w:rsidR="0059223A" w:rsidRPr="003277C8">
              <w:rPr>
                <w:rFonts w:ascii="Verdana" w:eastAsia="Times New Roman" w:hAnsi="Verdana" w:cs="Arial"/>
                <w:b/>
                <w:bCs/>
                <w:sz w:val="20"/>
              </w:rPr>
              <w:object w:dxaOrig="1440" w:dyaOrig="1440">
                <v:shape id="_x0000_i1038" type="#_x0000_t75" style="width:22.5pt;height:18.75pt" o:ole="">
                  <v:imagedata r:id="rId4" o:title=""/>
                </v:shape>
                <w:control r:id="rId7" w:name="DefaultOcxName2" w:shapeid="_x0000_i1038"/>
              </w:object>
            </w:r>
          </w:p>
        </w:tc>
      </w:tr>
      <w:tr w:rsidR="003277C8" w:rsidRPr="003277C8" w:rsidTr="003277C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  <w:tc>
          <w:tcPr>
            <w:tcW w:w="1155" w:type="dxa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24"/>
              </w:rPr>
            </w:pPr>
          </w:p>
        </w:tc>
      </w:tr>
      <w:tr w:rsidR="003277C8" w:rsidRPr="003277C8" w:rsidTr="003277C8">
        <w:trPr>
          <w:trHeight w:val="345"/>
          <w:tblCellSpacing w:w="15" w:type="dxa"/>
          <w:jc w:val="center"/>
        </w:trPr>
        <w:tc>
          <w:tcPr>
            <w:tcW w:w="615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S.No</w:t>
            </w:r>
            <w:proofErr w:type="spellEnd"/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.</w:t>
            </w:r>
          </w:p>
        </w:tc>
        <w:tc>
          <w:tcPr>
            <w:tcW w:w="28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Course</w:t>
            </w:r>
          </w:p>
        </w:tc>
        <w:tc>
          <w:tcPr>
            <w:tcW w:w="10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Duration (in years)</w:t>
            </w:r>
          </w:p>
        </w:tc>
        <w:tc>
          <w:tcPr>
            <w:tcW w:w="55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Eligibility</w:t>
            </w:r>
          </w:p>
        </w:tc>
        <w:tc>
          <w:tcPr>
            <w:tcW w:w="0" w:type="auto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MODE</w:t>
            </w:r>
          </w:p>
        </w:tc>
        <w:tc>
          <w:tcPr>
            <w:tcW w:w="1050" w:type="dxa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Face to Face Mode</w:t>
            </w:r>
          </w:p>
        </w:tc>
        <w:tc>
          <w:tcPr>
            <w:tcW w:w="0" w:type="auto"/>
            <w:shd w:val="clear" w:color="auto" w:fill="919CF0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1"/>
              </w:rPr>
              <w:t>Examination Fees (Per Semester)</w:t>
            </w:r>
          </w:p>
        </w:tc>
      </w:tr>
      <w:tr w:rsidR="003277C8" w:rsidRPr="003277C8" w:rsidTr="003277C8">
        <w:trPr>
          <w:trHeight w:val="255"/>
          <w:tblCellSpacing w:w="15" w:type="dxa"/>
          <w:jc w:val="center"/>
        </w:trPr>
        <w:tc>
          <w:tcPr>
            <w:tcW w:w="0" w:type="auto"/>
            <w:gridSpan w:val="2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Verdana" w:eastAsia="Times New Roman" w:hAnsi="Verdana" w:cs="Arial"/>
                <w:b/>
                <w:bCs/>
                <w:sz w:val="20"/>
              </w:rPr>
              <w:t>Degree Courses</w:t>
            </w:r>
          </w:p>
        </w:tc>
        <w:tc>
          <w:tcPr>
            <w:tcW w:w="1050" w:type="dxa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CC99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77C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Hindi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English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M.A - 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Politcal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Science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History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Philosophy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Economics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Psychology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M.A - Education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Sanskrit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Sanskrit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Public Adm.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Public Adm.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Sociology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Sociology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Fine 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 - Fine Arts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Bengali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Bengali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Punjabi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Punjabi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 - Philosophy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 with Philosophy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Master of Social 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6500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1500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- Hotel 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N/A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 - Fine Art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 OR EQULVALENT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9000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BA(Hindi/English/Pol. Science/History/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Philsophy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Maths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/Economics/Psychology)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B.Com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Bachelor of Social 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850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B.Sc</w:t>
            </w:r>
            <w:proofErr w:type="spellEnd"/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 xml:space="preserve"> - Hotel 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10+2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8500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1000 1&amp;2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nd</w:t>
            </w: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Year</w:t>
            </w:r>
          </w:p>
        </w:tc>
      </w:tr>
      <w:tr w:rsidR="003277C8" w:rsidRPr="003277C8" w:rsidTr="003277C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277C8">
              <w:rPr>
                <w:rFonts w:ascii="Verdana" w:eastAsia="Times New Roman" w:hAnsi="Verdana" w:cs="Times New Roman"/>
                <w:sz w:val="20"/>
                <w:szCs w:val="20"/>
              </w:rPr>
              <w:t>Bachelor of Science in Medical Lab &amp; Technology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3277C8" w:rsidRPr="003277C8" w:rsidRDefault="003277C8" w:rsidP="0032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4AD7" w:rsidRDefault="003277C8">
      <w:r w:rsidRPr="003277C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...</w:t>
      </w:r>
    </w:p>
    <w:sectPr w:rsidR="00874AD7" w:rsidSect="00874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7C8"/>
    <w:rsid w:val="003277C8"/>
    <w:rsid w:val="0059223A"/>
    <w:rsid w:val="00704E91"/>
    <w:rsid w:val="00874AD7"/>
    <w:rsid w:val="009526E9"/>
    <w:rsid w:val="00D2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7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2013-08-05T11:11:00Z</dcterms:created>
  <dcterms:modified xsi:type="dcterms:W3CDTF">2013-08-23T11:30:00Z</dcterms:modified>
</cp:coreProperties>
</file>